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0261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8o00"/>
          <w:kern w:val="0"/>
          <w:sz w:val="20"/>
          <w:szCs w:val="20"/>
        </w:rPr>
      </w:pPr>
      <w:r w:rsidRPr="008E1EA6">
        <w:rPr>
          <w:rFonts w:asciiTheme="minorEastAsia" w:hAnsiTheme="minorEastAsia" w:cs="TT48o00" w:hint="eastAsia"/>
          <w:kern w:val="0"/>
          <w:sz w:val="20"/>
          <w:szCs w:val="20"/>
        </w:rPr>
        <w:t>様式第１号（第６条関係）</w:t>
      </w:r>
    </w:p>
    <w:p w14:paraId="557705A0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8o00"/>
          <w:kern w:val="0"/>
          <w:sz w:val="20"/>
          <w:szCs w:val="20"/>
        </w:rPr>
      </w:pPr>
    </w:p>
    <w:p w14:paraId="521FA26A" w14:textId="7DB9264F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Hlk107303803"/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下條村</w:t>
      </w:r>
      <w:r>
        <w:rPr>
          <w:rFonts w:asciiTheme="minorEastAsia" w:hAnsiTheme="minorEastAsia" w:cs="TT47o00" w:hint="eastAsia"/>
          <w:kern w:val="0"/>
          <w:sz w:val="28"/>
          <w:szCs w:val="28"/>
        </w:rPr>
        <w:t>肥料</w:t>
      </w:r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価格高騰</w:t>
      </w:r>
      <w:r>
        <w:rPr>
          <w:rFonts w:asciiTheme="minorEastAsia" w:hAnsiTheme="minorEastAsia" w:cs="TT47o00" w:hint="eastAsia"/>
          <w:kern w:val="0"/>
          <w:sz w:val="28"/>
          <w:szCs w:val="28"/>
        </w:rPr>
        <w:t>緊急</w:t>
      </w:r>
      <w:r w:rsidRPr="008E1EA6">
        <w:rPr>
          <w:rFonts w:asciiTheme="minorEastAsia" w:hAnsiTheme="minorEastAsia" w:cs="TT47o00" w:hint="eastAsia"/>
          <w:kern w:val="0"/>
          <w:sz w:val="28"/>
          <w:szCs w:val="28"/>
        </w:rPr>
        <w:t>対策支援補助金</w:t>
      </w:r>
      <w:r w:rsidRPr="008E1EA6">
        <w:rPr>
          <w:rFonts w:asciiTheme="minorEastAsia" w:hAnsiTheme="minorEastAsia" w:hint="eastAsia"/>
          <w:sz w:val="28"/>
          <w:szCs w:val="28"/>
        </w:rPr>
        <w:t>交付申請書</w:t>
      </w:r>
    </w:p>
    <w:bookmarkEnd w:id="0"/>
    <w:p w14:paraId="22A6ADCD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6F665D86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451EC588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488CC2F4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495090688"/>
        </w:rPr>
        <w:t xml:space="preserve">下條村長　金田憲治　</w:t>
      </w:r>
      <w:r w:rsidRPr="008E1EA6">
        <w:rPr>
          <w:rFonts w:asciiTheme="minorEastAsia" w:hAnsiTheme="minorEastAsia" w:hint="eastAsia"/>
          <w:kern w:val="0"/>
          <w:sz w:val="24"/>
          <w:szCs w:val="24"/>
          <w:fitText w:val="3120" w:id="-1495090688"/>
        </w:rPr>
        <w:t>様</w:t>
      </w:r>
      <w:r w:rsidRPr="008E1EA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B1FEE98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31122E5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　　　　　　　　　　　申請者（住所）</w:t>
      </w:r>
    </w:p>
    <w:p w14:paraId="737497AF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AEC1560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E1EA6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　　　㊞</w:t>
      </w:r>
    </w:p>
    <w:p w14:paraId="2DFCE702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A36F71D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900" w:firstLine="3800"/>
        <w:jc w:val="left"/>
        <w:rPr>
          <w:rFonts w:asciiTheme="minorEastAsia" w:hAnsiTheme="minorEastAsia"/>
          <w:sz w:val="20"/>
          <w:szCs w:val="20"/>
        </w:rPr>
      </w:pPr>
      <w:r w:rsidRPr="008E1EA6">
        <w:rPr>
          <w:rFonts w:asciiTheme="minorEastAsia" w:hAnsiTheme="minorEastAsia" w:hint="eastAsia"/>
          <w:sz w:val="20"/>
          <w:szCs w:val="20"/>
        </w:rPr>
        <w:t>（日中に連絡可能な電話番号</w:t>
      </w:r>
      <w:r w:rsidRPr="008E1E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</w:t>
      </w:r>
      <w:r w:rsidRPr="008E1EA6">
        <w:rPr>
          <w:rFonts w:asciiTheme="minorEastAsia" w:hAnsiTheme="minorEastAsia" w:hint="eastAsia"/>
          <w:sz w:val="20"/>
          <w:szCs w:val="20"/>
        </w:rPr>
        <w:t>）</w:t>
      </w:r>
    </w:p>
    <w:p w14:paraId="09B30701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34206152" w14:textId="36B04686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下條村</w:t>
      </w:r>
      <w:r>
        <w:rPr>
          <w:rFonts w:asciiTheme="minorEastAsia" w:hAnsiTheme="minorEastAsia" w:cs="TT47o00" w:hint="eastAsia"/>
          <w:kern w:val="0"/>
          <w:sz w:val="24"/>
          <w:szCs w:val="24"/>
        </w:rPr>
        <w:t>肥料</w:t>
      </w: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価格高騰</w:t>
      </w:r>
      <w:r>
        <w:rPr>
          <w:rFonts w:asciiTheme="minorEastAsia" w:hAnsiTheme="minorEastAsia" w:cs="TT47o00" w:hint="eastAsia"/>
          <w:kern w:val="0"/>
          <w:sz w:val="24"/>
          <w:szCs w:val="24"/>
        </w:rPr>
        <w:t>緊急</w:t>
      </w: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対策支援補助金交付要綱第</w:t>
      </w:r>
      <w:r w:rsidR="00C76596">
        <w:rPr>
          <w:rFonts w:asciiTheme="minorEastAsia" w:hAnsiTheme="minorEastAsia" w:cs="TT47o00" w:hint="eastAsia"/>
          <w:kern w:val="0"/>
          <w:sz w:val="24"/>
          <w:szCs w:val="24"/>
        </w:rPr>
        <w:t>５</w:t>
      </w: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条の規定により、次のとおり申請します。</w:t>
      </w:r>
    </w:p>
    <w:p w14:paraId="594243DB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5E3203D2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１．補助対象経費</w:t>
      </w:r>
    </w:p>
    <w:p w14:paraId="2E3198E2" w14:textId="7B76D518" w:rsidR="008E1EA6" w:rsidRPr="008E1EA6" w:rsidRDefault="008E1EA6" w:rsidP="00654973">
      <w:pPr>
        <w:autoSpaceDE w:val="0"/>
        <w:autoSpaceDN w:val="0"/>
        <w:adjustRightInd w:val="0"/>
        <w:spacing w:line="380" w:lineRule="exact"/>
        <w:ind w:left="360"/>
        <w:jc w:val="left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kern w:val="0"/>
          <w:sz w:val="22"/>
        </w:rPr>
        <w:t>令和４年７月１日から同年１２月３１日までに納品された</w:t>
      </w:r>
      <w:r>
        <w:rPr>
          <w:rFonts w:asciiTheme="minorEastAsia" w:hAnsiTheme="minorEastAsia" w:cs="TT47o00" w:hint="eastAsia"/>
          <w:kern w:val="0"/>
          <w:sz w:val="22"/>
        </w:rPr>
        <w:t>肥料</w:t>
      </w:r>
      <w:r w:rsidRPr="008E1EA6">
        <w:rPr>
          <w:rFonts w:asciiTheme="minorEastAsia" w:hAnsiTheme="minorEastAsia" w:cs="TT47o00" w:hint="eastAsia"/>
          <w:kern w:val="0"/>
          <w:sz w:val="22"/>
        </w:rPr>
        <w:t>の</w:t>
      </w:r>
      <w:r>
        <w:rPr>
          <w:rFonts w:asciiTheme="minorEastAsia" w:hAnsiTheme="minorEastAsia" w:cs="TT47o00" w:hint="eastAsia"/>
          <w:kern w:val="0"/>
          <w:sz w:val="22"/>
        </w:rPr>
        <w:t>合計</w:t>
      </w:r>
      <w:r w:rsidRPr="008E1EA6">
        <w:rPr>
          <w:rFonts w:asciiTheme="minorEastAsia" w:hAnsiTheme="minorEastAsia" w:cs="TT47o00" w:hint="eastAsia"/>
          <w:kern w:val="0"/>
          <w:sz w:val="22"/>
        </w:rPr>
        <w:t>（消費税込み）</w:t>
      </w:r>
    </w:p>
    <w:p w14:paraId="5BDF64BB" w14:textId="1EB0223F" w:rsidR="008E1EA6" w:rsidRPr="008E1EA6" w:rsidRDefault="008E1EA6" w:rsidP="0065497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8E1EA6">
        <w:rPr>
          <w:rFonts w:asciiTheme="minorEastAsia" w:hAnsiTheme="minorEastAsia" w:cs="TT47o00" w:hint="eastAsia"/>
          <w:kern w:val="0"/>
          <w:sz w:val="22"/>
        </w:rPr>
        <w:t xml:space="preserve">　　　　　</w:t>
      </w:r>
      <w:r w:rsidRPr="008E1EA6">
        <w:rPr>
          <w:rFonts w:asciiTheme="minorEastAsia" w:hAnsiTheme="minorEastAsia" w:cs="TT47o00" w:hint="eastAsia"/>
          <w:kern w:val="0"/>
          <w:sz w:val="22"/>
          <w:u w:val="single"/>
        </w:rPr>
        <w:t xml:space="preserve">合計　　　　　　　　　　</w:t>
      </w:r>
      <w:r w:rsidR="0073394A">
        <w:rPr>
          <w:rFonts w:asciiTheme="minorEastAsia" w:hAnsiTheme="minorEastAsia" w:cs="TT47o00" w:hint="eastAsia"/>
          <w:kern w:val="0"/>
          <w:sz w:val="22"/>
          <w:u w:val="single"/>
        </w:rPr>
        <w:t xml:space="preserve">　</w:t>
      </w:r>
      <w:r w:rsidRPr="008E1EA6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</w:t>
      </w:r>
      <w:r w:rsidR="006A3E75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</w:t>
      </w:r>
      <w:r w:rsidRPr="008E1EA6">
        <w:rPr>
          <w:rFonts w:asciiTheme="minorEastAsia" w:hAnsiTheme="minorEastAsia" w:cs="TT47o00" w:hint="eastAsia"/>
          <w:kern w:val="0"/>
          <w:sz w:val="22"/>
          <w:u w:val="single"/>
        </w:rPr>
        <w:t xml:space="preserve">　円</w:t>
      </w:r>
      <w:r w:rsidRPr="008E1EA6">
        <w:rPr>
          <w:rFonts w:asciiTheme="minorEastAsia" w:hAnsiTheme="minorEastAsia" w:cs="TT47o00" w:hint="eastAsia"/>
          <w:kern w:val="0"/>
          <w:sz w:val="22"/>
        </w:rPr>
        <w:t>・・・①</w:t>
      </w:r>
    </w:p>
    <w:p w14:paraId="7EFBAE78" w14:textId="77777777" w:rsidR="006A3E75" w:rsidRDefault="006A3E75" w:rsidP="0065497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bookmarkStart w:id="1" w:name="_Hlk107303089"/>
    </w:p>
    <w:p w14:paraId="79DF78AB" w14:textId="656BB860" w:rsidR="006A3E75" w:rsidRPr="008E1EA6" w:rsidRDefault="008E1EA6" w:rsidP="0065497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２．</w:t>
      </w:r>
      <w:bookmarkEnd w:id="1"/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補助金額</w:t>
      </w:r>
    </w:p>
    <w:p w14:paraId="03D664B1" w14:textId="13AF9B2D" w:rsidR="00836AF3" w:rsidRPr="00836AF3" w:rsidRDefault="008E1EA6" w:rsidP="00654973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TT47o00"/>
          <w:kern w:val="0"/>
          <w:sz w:val="22"/>
        </w:rPr>
      </w:pPr>
      <w:r w:rsidRPr="006A3E75">
        <w:rPr>
          <w:rFonts w:asciiTheme="minorEastAsia" w:hAnsiTheme="minorEastAsia" w:cs="TT47o00" w:hint="eastAsia"/>
          <w:kern w:val="0"/>
          <w:sz w:val="22"/>
        </w:rPr>
        <w:t xml:space="preserve">　　　　</w:t>
      </w:r>
      <w:r w:rsidR="00836AF3">
        <w:rPr>
          <w:rFonts w:asciiTheme="minorEastAsia" w:hAnsiTheme="minorEastAsia" w:cs="TT47o00" w:hint="eastAsia"/>
          <w:kern w:val="0"/>
          <w:sz w:val="22"/>
        </w:rPr>
        <w:t>・</w:t>
      </w:r>
      <w:r w:rsidRPr="00836AF3">
        <w:rPr>
          <w:rFonts w:asciiTheme="minorEastAsia" w:hAnsiTheme="minorEastAsia" w:cs="TT47o00" w:hint="eastAsia"/>
          <w:kern w:val="0"/>
          <w:sz w:val="22"/>
        </w:rPr>
        <w:t>①×</w:t>
      </w:r>
      <w:r w:rsidR="0073394A" w:rsidRPr="00836AF3">
        <w:rPr>
          <w:rFonts w:asciiTheme="minorEastAsia" w:hAnsiTheme="minorEastAsia" w:cs="TT47o00" w:hint="eastAsia"/>
          <w:kern w:val="0"/>
          <w:sz w:val="22"/>
        </w:rPr>
        <w:t>補助率</w:t>
      </w:r>
      <w:r w:rsidRPr="00836AF3">
        <w:rPr>
          <w:rFonts w:asciiTheme="minorEastAsia" w:hAnsiTheme="minorEastAsia" w:cs="TT47o00"/>
          <w:kern w:val="0"/>
          <w:sz w:val="22"/>
        </w:rPr>
        <w:t>25</w:t>
      </w:r>
      <w:r w:rsidRPr="00836AF3">
        <w:rPr>
          <w:rFonts w:asciiTheme="minorEastAsia" w:hAnsiTheme="minorEastAsia" w:cs="TT47o00" w:hint="eastAsia"/>
          <w:kern w:val="0"/>
          <w:sz w:val="22"/>
        </w:rPr>
        <w:t>％</w:t>
      </w:r>
    </w:p>
    <w:p w14:paraId="661A271E" w14:textId="3F633399" w:rsidR="008E1EA6" w:rsidRPr="006A3E75" w:rsidRDefault="008E1EA6" w:rsidP="00654973">
      <w:pPr>
        <w:autoSpaceDE w:val="0"/>
        <w:autoSpaceDN w:val="0"/>
        <w:adjustRightInd w:val="0"/>
        <w:spacing w:line="380" w:lineRule="exact"/>
        <w:ind w:firstLineChars="500" w:firstLine="1100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6A3E75">
        <w:rPr>
          <w:rFonts w:asciiTheme="minorEastAsia" w:hAnsiTheme="minorEastAsia" w:cs="TT47o00"/>
          <w:kern w:val="0"/>
          <w:sz w:val="22"/>
          <w:u w:val="single"/>
        </w:rPr>
        <w:t xml:space="preserve"> </w:t>
      </w:r>
      <w:r w:rsidR="00836AF3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</w:t>
      </w:r>
      <w:r w:rsidRPr="006A3E75">
        <w:rPr>
          <w:rFonts w:asciiTheme="minorEastAsia" w:hAnsiTheme="minorEastAsia" w:cs="TT47o00"/>
          <w:kern w:val="0"/>
          <w:sz w:val="22"/>
          <w:u w:val="single"/>
        </w:rPr>
        <w:t xml:space="preserve">                </w:t>
      </w:r>
      <w:r w:rsidRPr="006A3E75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</w:t>
      </w:r>
      <w:r w:rsidRPr="006A3E75">
        <w:rPr>
          <w:rFonts w:asciiTheme="minorEastAsia" w:hAnsiTheme="minorEastAsia" w:cs="TT47o00"/>
          <w:kern w:val="0"/>
          <w:sz w:val="22"/>
          <w:u w:val="single"/>
        </w:rPr>
        <w:t xml:space="preserve">             </w:t>
      </w:r>
      <w:r w:rsidR="006A3E75" w:rsidRPr="006A3E75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</w:t>
      </w:r>
      <w:r w:rsidRPr="006A3E75">
        <w:rPr>
          <w:rFonts w:asciiTheme="minorEastAsia" w:hAnsiTheme="minorEastAsia" w:cs="TT47o00" w:hint="eastAsia"/>
          <w:kern w:val="0"/>
          <w:sz w:val="22"/>
          <w:u w:val="single"/>
        </w:rPr>
        <w:t>円</w:t>
      </w:r>
      <w:r w:rsidR="006A3E75" w:rsidRPr="006A3E75">
        <w:rPr>
          <w:rFonts w:asciiTheme="minorEastAsia" w:hAnsiTheme="minorEastAsia" w:cs="TT47o00" w:hint="eastAsia"/>
          <w:kern w:val="0"/>
          <w:sz w:val="22"/>
        </w:rPr>
        <w:t>・・・②</w:t>
      </w:r>
    </w:p>
    <w:p w14:paraId="623A130C" w14:textId="31110C6E" w:rsidR="007E5C14" w:rsidRPr="006A3E75" w:rsidRDefault="00836AF3" w:rsidP="00654973">
      <w:pPr>
        <w:autoSpaceDE w:val="0"/>
        <w:autoSpaceDN w:val="0"/>
        <w:adjustRightInd w:val="0"/>
        <w:spacing w:line="380" w:lineRule="exact"/>
        <w:ind w:firstLineChars="400" w:firstLine="880"/>
        <w:jc w:val="left"/>
        <w:rPr>
          <w:rFonts w:asciiTheme="minorEastAsia" w:hAnsiTheme="minorEastAsia" w:cs="TT47o00"/>
          <w:kern w:val="0"/>
          <w:sz w:val="22"/>
        </w:rPr>
      </w:pPr>
      <w:r>
        <w:rPr>
          <w:rFonts w:asciiTheme="minorEastAsia" w:hAnsiTheme="minorEastAsia" w:cs="TT47o00" w:hint="eastAsia"/>
          <w:kern w:val="0"/>
          <w:sz w:val="22"/>
        </w:rPr>
        <w:t>・</w:t>
      </w:r>
      <w:r w:rsidR="007E5C14" w:rsidRPr="006A3E75">
        <w:rPr>
          <w:rFonts w:asciiTheme="minorEastAsia" w:hAnsiTheme="minorEastAsia" w:cs="TT47o00" w:hint="eastAsia"/>
          <w:kern w:val="0"/>
          <w:sz w:val="22"/>
        </w:rPr>
        <w:t>令和３年分所得税青色申告決算書に記載された肥料費の1</w:t>
      </w:r>
      <w:r w:rsidR="007E5C14" w:rsidRPr="006A3E75">
        <w:rPr>
          <w:rFonts w:asciiTheme="minorEastAsia" w:hAnsiTheme="minorEastAsia" w:cs="TT47o00"/>
          <w:kern w:val="0"/>
          <w:sz w:val="22"/>
        </w:rPr>
        <w:t>/2</w:t>
      </w:r>
      <w:r w:rsidR="007E5C14" w:rsidRPr="006A3E75">
        <w:rPr>
          <w:rFonts w:asciiTheme="minorEastAsia" w:hAnsiTheme="minorEastAsia" w:cs="TT47o00" w:hint="eastAsia"/>
          <w:kern w:val="0"/>
          <w:sz w:val="22"/>
        </w:rPr>
        <w:t>の額</w:t>
      </w:r>
    </w:p>
    <w:p w14:paraId="23394B43" w14:textId="5BBF4B0C" w:rsidR="006A3E75" w:rsidRPr="006A3E75" w:rsidRDefault="006A3E75" w:rsidP="00654973">
      <w:pPr>
        <w:autoSpaceDE w:val="0"/>
        <w:autoSpaceDN w:val="0"/>
        <w:adjustRightInd w:val="0"/>
        <w:spacing w:line="380" w:lineRule="exact"/>
        <w:ind w:firstLineChars="500" w:firstLine="1100"/>
        <w:jc w:val="left"/>
        <w:rPr>
          <w:rFonts w:asciiTheme="minorEastAsia" w:hAnsiTheme="minorEastAsia" w:cs="TT47o00"/>
          <w:kern w:val="0"/>
          <w:sz w:val="22"/>
          <w:u w:val="single"/>
        </w:rPr>
      </w:pPr>
      <w:r w:rsidRPr="006A3E75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　　　　　　　　　　　　　　　　　円</w:t>
      </w:r>
      <w:r w:rsidRPr="006A3E75">
        <w:rPr>
          <w:rFonts w:asciiTheme="minorEastAsia" w:hAnsiTheme="minorEastAsia" w:cs="TT47o00" w:hint="eastAsia"/>
          <w:kern w:val="0"/>
          <w:sz w:val="22"/>
        </w:rPr>
        <w:t>・・・③</w:t>
      </w:r>
    </w:p>
    <w:p w14:paraId="635B954E" w14:textId="23473583" w:rsidR="006A3E75" w:rsidRPr="00836AF3" w:rsidRDefault="006A3E75" w:rsidP="00654973">
      <w:pPr>
        <w:autoSpaceDE w:val="0"/>
        <w:autoSpaceDN w:val="0"/>
        <w:adjustRightInd w:val="0"/>
        <w:spacing w:line="380" w:lineRule="exact"/>
        <w:rPr>
          <w:rFonts w:asciiTheme="minorEastAsia" w:hAnsiTheme="minorEastAsia" w:cs="TT47o00"/>
          <w:kern w:val="0"/>
          <w:sz w:val="22"/>
        </w:rPr>
      </w:pPr>
      <w:r w:rsidRPr="00836AF3">
        <w:rPr>
          <w:rFonts w:asciiTheme="minorEastAsia" w:hAnsiTheme="minorEastAsia" w:cs="TT47o00" w:hint="eastAsia"/>
          <w:kern w:val="0"/>
          <w:sz w:val="22"/>
        </w:rPr>
        <w:t xml:space="preserve">　　　　</w:t>
      </w:r>
      <w:r w:rsidR="00836AF3" w:rsidRPr="00836AF3">
        <w:rPr>
          <w:rFonts w:asciiTheme="minorEastAsia" w:hAnsiTheme="minorEastAsia" w:cs="TT47o00" w:hint="eastAsia"/>
          <w:kern w:val="0"/>
          <w:sz w:val="22"/>
        </w:rPr>
        <w:t>・②と③のどちらか低い額</w:t>
      </w:r>
      <w:r w:rsidR="00654973">
        <w:rPr>
          <w:rFonts w:asciiTheme="minorEastAsia" w:hAnsiTheme="minorEastAsia" w:cs="TT47o00" w:hint="eastAsia"/>
          <w:kern w:val="0"/>
          <w:sz w:val="22"/>
        </w:rPr>
        <w:t>で上限１０万円（</w:t>
      </w:r>
      <w:r w:rsidR="00836AF3">
        <w:rPr>
          <w:rFonts w:asciiTheme="minorEastAsia" w:hAnsiTheme="minorEastAsia" w:cs="TT47o00" w:hint="eastAsia"/>
          <w:kern w:val="0"/>
          <w:sz w:val="22"/>
        </w:rPr>
        <w:t>千円未満切捨て）</w:t>
      </w:r>
    </w:p>
    <w:p w14:paraId="66AF9D7C" w14:textId="54AEFCBA" w:rsidR="006A3E75" w:rsidRPr="00836AF3" w:rsidRDefault="00836AF3" w:rsidP="00654973">
      <w:pPr>
        <w:autoSpaceDE w:val="0"/>
        <w:autoSpaceDN w:val="0"/>
        <w:adjustRightInd w:val="0"/>
        <w:spacing w:line="380" w:lineRule="exact"/>
        <w:rPr>
          <w:rFonts w:asciiTheme="minorEastAsia" w:hAnsiTheme="minorEastAsia" w:cs="TT47o00"/>
          <w:kern w:val="0"/>
          <w:sz w:val="22"/>
        </w:rPr>
      </w:pPr>
      <w:r w:rsidRPr="00836AF3">
        <w:rPr>
          <w:rFonts w:asciiTheme="minorEastAsia" w:hAnsiTheme="minorEastAsia" w:cs="TT47o00" w:hint="eastAsia"/>
          <w:kern w:val="0"/>
          <w:sz w:val="22"/>
        </w:rPr>
        <w:t xml:space="preserve">　　　　　</w:t>
      </w:r>
      <w:r w:rsidRPr="00836AF3">
        <w:rPr>
          <w:rFonts w:asciiTheme="minorEastAsia" w:hAnsiTheme="minorEastAsia" w:cs="TT47o00" w:hint="eastAsia"/>
          <w:kern w:val="0"/>
          <w:sz w:val="22"/>
          <w:u w:val="single"/>
        </w:rPr>
        <w:t xml:space="preserve">　　　　　　　　　　　　　　　　　　　　　　　　　　　　円</w:t>
      </w:r>
    </w:p>
    <w:p w14:paraId="6C66699A" w14:textId="77777777" w:rsidR="00836AF3" w:rsidRDefault="00836AF3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</w:p>
    <w:p w14:paraId="1B689B51" w14:textId="11A46FEC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 xml:space="preserve">３．添付書類　</w:t>
      </w:r>
    </w:p>
    <w:p w14:paraId="171B4526" w14:textId="79C712D6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400" w:firstLine="880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kern w:val="0"/>
          <w:sz w:val="22"/>
        </w:rPr>
        <w:t>○購入した</w:t>
      </w:r>
      <w:r w:rsidR="00673CB5">
        <w:rPr>
          <w:rFonts w:asciiTheme="minorEastAsia" w:hAnsiTheme="minorEastAsia" w:cs="TT47o00" w:hint="eastAsia"/>
          <w:kern w:val="0"/>
          <w:sz w:val="22"/>
        </w:rPr>
        <w:t>肥料</w:t>
      </w:r>
      <w:r w:rsidRPr="008E1EA6">
        <w:rPr>
          <w:rFonts w:asciiTheme="minorEastAsia" w:hAnsiTheme="minorEastAsia" w:cs="TT47o00" w:hint="eastAsia"/>
          <w:kern w:val="0"/>
          <w:sz w:val="22"/>
        </w:rPr>
        <w:t>の内容及び納品日がわかる書類（納品書の写し等）</w:t>
      </w:r>
    </w:p>
    <w:p w14:paraId="0C388AAA" w14:textId="005B738E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Pr="008E1EA6">
        <w:rPr>
          <w:rFonts w:asciiTheme="minorEastAsia" w:hAnsiTheme="minorEastAsia" w:cs="TT47o00" w:hint="eastAsia"/>
          <w:kern w:val="0"/>
          <w:sz w:val="22"/>
        </w:rPr>
        <w:t>○購入した</w:t>
      </w:r>
      <w:r w:rsidR="00673CB5">
        <w:rPr>
          <w:rFonts w:asciiTheme="minorEastAsia" w:hAnsiTheme="minorEastAsia" w:cs="TT47o00" w:hint="eastAsia"/>
          <w:kern w:val="0"/>
          <w:sz w:val="22"/>
        </w:rPr>
        <w:t>肥料</w:t>
      </w:r>
      <w:r w:rsidRPr="008E1EA6">
        <w:rPr>
          <w:rFonts w:asciiTheme="minorEastAsia" w:hAnsiTheme="minorEastAsia" w:cs="TT47o00" w:hint="eastAsia"/>
          <w:kern w:val="0"/>
          <w:sz w:val="22"/>
        </w:rPr>
        <w:t>の支出がわかる書類（領収書、帳簿の写し等）</w:t>
      </w:r>
    </w:p>
    <w:p w14:paraId="702C56A6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Pr="008E1EA6">
        <w:rPr>
          <w:rFonts w:asciiTheme="minorEastAsia" w:hAnsiTheme="minorEastAsia" w:cs="TT47o00" w:hint="eastAsia"/>
          <w:kern w:val="0"/>
          <w:sz w:val="22"/>
        </w:rPr>
        <w:t>○令和３年分所得税青色申告決算書の写し</w:t>
      </w:r>
    </w:p>
    <w:p w14:paraId="171EF6DD" w14:textId="20AF18C8" w:rsidR="00673CB5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color w:val="FFFFFF" w:themeColor="background1"/>
          <w:kern w:val="0"/>
          <w:sz w:val="22"/>
        </w:rPr>
        <w:t>【添付書</w:t>
      </w:r>
      <w:r w:rsidRPr="008E1EA6">
        <w:rPr>
          <w:rFonts w:asciiTheme="minorEastAsia" w:hAnsiTheme="minorEastAsia" w:cs="TT47o00" w:hint="eastAsia"/>
          <w:kern w:val="0"/>
          <w:sz w:val="22"/>
        </w:rPr>
        <w:t>○認定農業者は認定証の写し</w:t>
      </w:r>
    </w:p>
    <w:p w14:paraId="0E1D023D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</w:p>
    <w:p w14:paraId="09EB8BCC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>４．その他</w:t>
      </w:r>
    </w:p>
    <w:p w14:paraId="2C5EB5FA" w14:textId="2DC98F54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kern w:val="0"/>
          <w:sz w:val="22"/>
        </w:rPr>
        <w:t>・申請期間は令和４年７月１</w:t>
      </w:r>
      <w:r w:rsidR="00302E5A">
        <w:rPr>
          <w:rFonts w:asciiTheme="minorEastAsia" w:hAnsiTheme="minorEastAsia" w:cs="TT47o00" w:hint="eastAsia"/>
          <w:kern w:val="0"/>
          <w:sz w:val="22"/>
        </w:rPr>
        <w:t>５</w:t>
      </w:r>
      <w:r w:rsidRPr="008E1EA6">
        <w:rPr>
          <w:rFonts w:asciiTheme="minorEastAsia" w:hAnsiTheme="minorEastAsia" w:cs="TT47o00" w:hint="eastAsia"/>
          <w:kern w:val="0"/>
          <w:sz w:val="22"/>
        </w:rPr>
        <w:t>日から令和５年２月２８日までです。</w:t>
      </w:r>
    </w:p>
    <w:p w14:paraId="4877F962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8E1EA6">
        <w:rPr>
          <w:rFonts w:asciiTheme="minorEastAsia" w:hAnsiTheme="minorEastAsia" w:cs="TT47o00" w:hint="eastAsia"/>
          <w:kern w:val="0"/>
          <w:sz w:val="22"/>
        </w:rPr>
        <w:t>・申請は１回限りです。</w:t>
      </w:r>
    </w:p>
    <w:p w14:paraId="3B169E74" w14:textId="77777777" w:rsidR="00654973" w:rsidRDefault="00654973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</w:p>
    <w:p w14:paraId="3DA6FBF8" w14:textId="45D5EDF5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F8EF1" wp14:editId="2DD43F76">
                <wp:simplePos x="0" y="0"/>
                <wp:positionH relativeFrom="margin">
                  <wp:posOffset>-63500</wp:posOffset>
                </wp:positionH>
                <wp:positionV relativeFrom="paragraph">
                  <wp:posOffset>119380</wp:posOffset>
                </wp:positionV>
                <wp:extent cx="585787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8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16A2E" id="正方形/長方形 2" o:spid="_x0000_s1026" style="position:absolute;left:0;text-align:left;margin-left:-5pt;margin-top:9.4pt;width:46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" filled="f" strokecolor="windowText">
                <w10:wrap anchorx="margin"/>
              </v:rect>
            </w:pict>
          </mc:Fallback>
        </mc:AlternateContent>
      </w:r>
    </w:p>
    <w:p w14:paraId="4A1D2AFD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8E1EA6">
        <w:rPr>
          <w:rFonts w:asciiTheme="minorEastAsia" w:hAnsiTheme="minorEastAsia" w:cs="TT47o00" w:hint="eastAsia"/>
          <w:kern w:val="0"/>
          <w:sz w:val="24"/>
          <w:szCs w:val="24"/>
        </w:rPr>
        <w:t xml:space="preserve">　以下事項に同意します。</w:t>
      </w:r>
    </w:p>
    <w:p w14:paraId="5C071A34" w14:textId="77777777" w:rsidR="008E1EA6" w:rsidRPr="008E1EA6" w:rsidRDefault="008E1EA6" w:rsidP="00654973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  <w:r w:rsidRPr="008E1EA6">
        <w:rPr>
          <w:rFonts w:asciiTheme="minorEastAsia" w:hAnsiTheme="minorEastAsia" w:cs="TT47o00" w:hint="eastAsia"/>
          <w:kern w:val="0"/>
          <w:szCs w:val="21"/>
        </w:rPr>
        <w:t>１．補助金の支給要件を確認するため、住民基本台帳、行政資料等を確認すること。</w:t>
      </w:r>
    </w:p>
    <w:p w14:paraId="4D3F6BD8" w14:textId="0A52FB76" w:rsidR="008E1EA6" w:rsidRPr="005500C6" w:rsidRDefault="008E1EA6" w:rsidP="005500C6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 w:hint="eastAsia"/>
          <w:kern w:val="0"/>
          <w:szCs w:val="21"/>
        </w:rPr>
      </w:pPr>
      <w:r w:rsidRPr="008E1EA6">
        <w:rPr>
          <w:rFonts w:asciiTheme="minorEastAsia" w:hAnsiTheme="minorEastAsia" w:cs="TT47o00" w:hint="eastAsia"/>
          <w:kern w:val="0"/>
          <w:szCs w:val="21"/>
        </w:rPr>
        <w:t>２．補助金の支給後、支給要件に該当しないことが判明した場合は、補助金を返還します。</w:t>
      </w:r>
    </w:p>
    <w:sectPr w:rsidR="008E1EA6" w:rsidRPr="005500C6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9C539" w14:textId="77777777" w:rsidR="00FE2A05" w:rsidRDefault="00FE2A05" w:rsidP="007E46D2">
      <w:r>
        <w:separator/>
      </w:r>
    </w:p>
  </w:endnote>
  <w:endnote w:type="continuationSeparator" w:id="0">
    <w:p w14:paraId="5CEEF3DE" w14:textId="77777777" w:rsidR="00FE2A05" w:rsidRDefault="00FE2A05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2F737" w14:textId="77777777" w:rsidR="00FE2A05" w:rsidRDefault="00FE2A05" w:rsidP="007E46D2">
      <w:r>
        <w:separator/>
      </w:r>
    </w:p>
  </w:footnote>
  <w:footnote w:type="continuationSeparator" w:id="0">
    <w:p w14:paraId="37FC4106" w14:textId="77777777" w:rsidR="00FE2A05" w:rsidRDefault="00FE2A05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115B8"/>
    <w:rsid w:val="00023803"/>
    <w:rsid w:val="00042EDF"/>
    <w:rsid w:val="0004526B"/>
    <w:rsid w:val="000B473B"/>
    <w:rsid w:val="000F7688"/>
    <w:rsid w:val="00105E5E"/>
    <w:rsid w:val="001358A7"/>
    <w:rsid w:val="00145128"/>
    <w:rsid w:val="001655D9"/>
    <w:rsid w:val="001A0100"/>
    <w:rsid w:val="001A0AD3"/>
    <w:rsid w:val="001A642E"/>
    <w:rsid w:val="001B3A45"/>
    <w:rsid w:val="001D08E2"/>
    <w:rsid w:val="001F6357"/>
    <w:rsid w:val="00226B24"/>
    <w:rsid w:val="002A6F9A"/>
    <w:rsid w:val="002C7C27"/>
    <w:rsid w:val="002E3C1E"/>
    <w:rsid w:val="00302E5A"/>
    <w:rsid w:val="00314A01"/>
    <w:rsid w:val="003878A8"/>
    <w:rsid w:val="003A4B40"/>
    <w:rsid w:val="00402E17"/>
    <w:rsid w:val="00406C40"/>
    <w:rsid w:val="00425A12"/>
    <w:rsid w:val="004413FA"/>
    <w:rsid w:val="004430D1"/>
    <w:rsid w:val="004603F6"/>
    <w:rsid w:val="00464CD2"/>
    <w:rsid w:val="0046511E"/>
    <w:rsid w:val="00490088"/>
    <w:rsid w:val="00494E07"/>
    <w:rsid w:val="004E29A9"/>
    <w:rsid w:val="00545697"/>
    <w:rsid w:val="005500C6"/>
    <w:rsid w:val="00562C73"/>
    <w:rsid w:val="00585767"/>
    <w:rsid w:val="00595A32"/>
    <w:rsid w:val="005B313C"/>
    <w:rsid w:val="005E4540"/>
    <w:rsid w:val="005F620A"/>
    <w:rsid w:val="0062049E"/>
    <w:rsid w:val="006350C5"/>
    <w:rsid w:val="00641505"/>
    <w:rsid w:val="00654973"/>
    <w:rsid w:val="00673CB5"/>
    <w:rsid w:val="006A3AFA"/>
    <w:rsid w:val="006A3E75"/>
    <w:rsid w:val="006B6F83"/>
    <w:rsid w:val="006F16BA"/>
    <w:rsid w:val="00700FD7"/>
    <w:rsid w:val="00702ECA"/>
    <w:rsid w:val="00717D01"/>
    <w:rsid w:val="00727F25"/>
    <w:rsid w:val="0073394A"/>
    <w:rsid w:val="00741673"/>
    <w:rsid w:val="00770E7F"/>
    <w:rsid w:val="00793629"/>
    <w:rsid w:val="007C58AC"/>
    <w:rsid w:val="007E289C"/>
    <w:rsid w:val="007E46D2"/>
    <w:rsid w:val="007E5C14"/>
    <w:rsid w:val="00813F46"/>
    <w:rsid w:val="00831E1D"/>
    <w:rsid w:val="00836AF3"/>
    <w:rsid w:val="008962E9"/>
    <w:rsid w:val="008B2734"/>
    <w:rsid w:val="008E1EA6"/>
    <w:rsid w:val="009144CB"/>
    <w:rsid w:val="0091471F"/>
    <w:rsid w:val="009554BC"/>
    <w:rsid w:val="00986ACA"/>
    <w:rsid w:val="009B571E"/>
    <w:rsid w:val="009C2FCA"/>
    <w:rsid w:val="00A94DEE"/>
    <w:rsid w:val="00AB37D2"/>
    <w:rsid w:val="00AE6431"/>
    <w:rsid w:val="00B00C9A"/>
    <w:rsid w:val="00B120B8"/>
    <w:rsid w:val="00B24E46"/>
    <w:rsid w:val="00B27D04"/>
    <w:rsid w:val="00B61CBC"/>
    <w:rsid w:val="00B81D78"/>
    <w:rsid w:val="00BA7A2A"/>
    <w:rsid w:val="00BB1FD8"/>
    <w:rsid w:val="00BC22BF"/>
    <w:rsid w:val="00BE1062"/>
    <w:rsid w:val="00BE4BC8"/>
    <w:rsid w:val="00BF68C5"/>
    <w:rsid w:val="00C00F95"/>
    <w:rsid w:val="00C03CA2"/>
    <w:rsid w:val="00C24146"/>
    <w:rsid w:val="00C24DCD"/>
    <w:rsid w:val="00C52C8B"/>
    <w:rsid w:val="00C76596"/>
    <w:rsid w:val="00C80A98"/>
    <w:rsid w:val="00CC49E1"/>
    <w:rsid w:val="00D15C6E"/>
    <w:rsid w:val="00D4104A"/>
    <w:rsid w:val="00D50A8E"/>
    <w:rsid w:val="00D926ED"/>
    <w:rsid w:val="00DA7840"/>
    <w:rsid w:val="00DC665F"/>
    <w:rsid w:val="00DE594A"/>
    <w:rsid w:val="00E00C72"/>
    <w:rsid w:val="00E471A8"/>
    <w:rsid w:val="00E5179E"/>
    <w:rsid w:val="00E52178"/>
    <w:rsid w:val="00E92DF6"/>
    <w:rsid w:val="00EA6974"/>
    <w:rsid w:val="00EB64AD"/>
    <w:rsid w:val="00EC6082"/>
    <w:rsid w:val="00EE5B6C"/>
    <w:rsid w:val="00EF1F87"/>
    <w:rsid w:val="00F20BFB"/>
    <w:rsid w:val="00F21784"/>
    <w:rsid w:val="00F32694"/>
    <w:rsid w:val="00F37245"/>
    <w:rsid w:val="00F40D6B"/>
    <w:rsid w:val="00F53D6C"/>
    <w:rsid w:val="00F630DB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2022-06-29T06:02:00Z</cp:lastPrinted>
  <dcterms:created xsi:type="dcterms:W3CDTF">2022-07-04T02:02:00Z</dcterms:created>
  <dcterms:modified xsi:type="dcterms:W3CDTF">2022-07-04T02:02:00Z</dcterms:modified>
</cp:coreProperties>
</file>